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FD" w:rsidRPr="00B813A0" w:rsidRDefault="00B813A0" w:rsidP="00B813A0">
      <w:pPr>
        <w:jc w:val="center"/>
        <w:rPr>
          <w:b/>
          <w:i/>
        </w:rPr>
      </w:pPr>
      <w:r w:rsidRPr="00B813A0">
        <w:rPr>
          <w:b/>
          <w:i/>
        </w:rPr>
        <w:t>Online Library Resources</w:t>
      </w:r>
    </w:p>
    <w:p w:rsidR="00B813A0" w:rsidRDefault="00AD6560">
      <w:r>
        <w:t xml:space="preserve">The library has a variety of </w:t>
      </w:r>
      <w:r w:rsidR="00B813A0">
        <w:t xml:space="preserve">resources available online 24/7.  These resources are available from any device with an Internet connection.  Students are taught how to use these resources at school, but we </w:t>
      </w:r>
      <w:r>
        <w:t>encourage</w:t>
      </w:r>
      <w:r w:rsidR="00B813A0">
        <w:t xml:space="preserve"> </w:t>
      </w:r>
      <w:r>
        <w:t>students, parents and staff to</w:t>
      </w:r>
      <w:r w:rsidR="00B813A0">
        <w:t xml:space="preserve"> take advantage of these resources outside of school hours as well.</w:t>
      </w:r>
    </w:p>
    <w:p w:rsidR="00B813A0" w:rsidRDefault="00B813A0">
      <w:pPr>
        <w:rPr>
          <w:rFonts w:ascii="Tahoma" w:hAnsi="Tahoma" w:cs="Tahoma"/>
          <w:sz w:val="20"/>
          <w:szCs w:val="20"/>
        </w:rPr>
      </w:pPr>
      <w:r>
        <w:t xml:space="preserve">“Our online library resources </w:t>
      </w:r>
      <w:r>
        <w:rPr>
          <w:rFonts w:ascii="Tahoma" w:hAnsi="Tahoma" w:cs="Tahoma"/>
          <w:sz w:val="20"/>
          <w:szCs w:val="20"/>
        </w:rPr>
        <w:t>include</w:t>
      </w:r>
      <w:r w:rsidRPr="005C1B6D">
        <w:rPr>
          <w:rFonts w:ascii="Tahoma" w:hAnsi="Tahoma" w:cs="Tahoma"/>
          <w:sz w:val="20"/>
          <w:szCs w:val="20"/>
        </w:rPr>
        <w:t xml:space="preserve"> a huge array of features and tools to help our students develop their 21</w:t>
      </w:r>
      <w:r w:rsidRPr="005C1B6D">
        <w:rPr>
          <w:rFonts w:ascii="Tahoma" w:hAnsi="Tahoma" w:cs="Tahoma"/>
          <w:sz w:val="20"/>
          <w:szCs w:val="20"/>
          <w:vertAlign w:val="superscript"/>
        </w:rPr>
        <w:t>st</w:t>
      </w:r>
      <w:r w:rsidRPr="005C1B6D">
        <w:rPr>
          <w:rFonts w:ascii="Tahoma" w:hAnsi="Tahoma" w:cs="Tahoma"/>
          <w:sz w:val="20"/>
          <w:szCs w:val="20"/>
        </w:rPr>
        <w:t xml:space="preserve"> century skills,” explains district librarian Amy Brownlee.</w:t>
      </w:r>
      <w:r>
        <w:rPr>
          <w:rFonts w:ascii="Tahoma" w:hAnsi="Tahoma" w:cs="Tahoma"/>
          <w:sz w:val="20"/>
          <w:szCs w:val="20"/>
        </w:rPr>
        <w:t xml:space="preserve">  “To be successful, our students need knowledge beyond Google and need to know how to navigate online databases and use electronic resources such as </w:t>
      </w:r>
      <w:proofErr w:type="spellStart"/>
      <w:r>
        <w:rPr>
          <w:rFonts w:ascii="Tahoma" w:hAnsi="Tahoma" w:cs="Tahoma"/>
          <w:sz w:val="20"/>
          <w:szCs w:val="20"/>
        </w:rPr>
        <w:t>ebooks</w:t>
      </w:r>
      <w:proofErr w:type="spellEnd"/>
      <w:r>
        <w:rPr>
          <w:rFonts w:ascii="Tahoma" w:hAnsi="Tahoma" w:cs="Tahoma"/>
          <w:sz w:val="20"/>
          <w:szCs w:val="20"/>
        </w:rPr>
        <w:t xml:space="preserve">.”  Library resources provide the tools required to equip our students </w:t>
      </w:r>
      <w:r w:rsidR="005A19D0">
        <w:rPr>
          <w:rFonts w:ascii="Tahoma" w:hAnsi="Tahoma" w:cs="Tahoma"/>
          <w:sz w:val="20"/>
          <w:szCs w:val="20"/>
        </w:rPr>
        <w:t xml:space="preserve">to meet their goals and </w:t>
      </w:r>
      <w:r>
        <w:rPr>
          <w:rFonts w:ascii="Tahoma" w:hAnsi="Tahoma" w:cs="Tahoma"/>
          <w:sz w:val="20"/>
          <w:szCs w:val="20"/>
        </w:rPr>
        <w:t>to be college- and career-ready.</w:t>
      </w:r>
    </w:p>
    <w:p w:rsidR="001740BD" w:rsidRDefault="00B813A0" w:rsidP="001740BD">
      <w:pPr>
        <w:jc w:val="center"/>
        <w:rPr>
          <w:rFonts w:ascii="Tahoma" w:hAnsi="Tahoma" w:cs="Tahoma"/>
          <w:sz w:val="20"/>
          <w:szCs w:val="20"/>
        </w:rPr>
      </w:pPr>
      <w:r>
        <w:rPr>
          <w:rFonts w:ascii="Tahoma" w:hAnsi="Tahoma" w:cs="Tahoma"/>
          <w:sz w:val="20"/>
          <w:szCs w:val="20"/>
        </w:rPr>
        <w:t>All of our online resources are availabl</w:t>
      </w:r>
      <w:r w:rsidR="001740BD">
        <w:rPr>
          <w:rFonts w:ascii="Tahoma" w:hAnsi="Tahoma" w:cs="Tahoma"/>
          <w:sz w:val="20"/>
          <w:szCs w:val="20"/>
        </w:rPr>
        <w:t>e through the library web pages or by using the URLS below.</w:t>
      </w:r>
      <w:r w:rsidR="001740BD">
        <w:rPr>
          <w:rFonts w:ascii="Tahoma" w:hAnsi="Tahoma" w:cs="Tahoma"/>
          <w:sz w:val="20"/>
          <w:szCs w:val="20"/>
        </w:rPr>
        <w:br/>
        <w:t xml:space="preserve">To access a school’s library webpage:  Go to </w:t>
      </w:r>
      <w:hyperlink r:id="rId4" w:history="1">
        <w:r w:rsidR="001740BD" w:rsidRPr="008E39FA">
          <w:rPr>
            <w:rStyle w:val="Hyperlink"/>
            <w:rFonts w:ascii="Tahoma" w:hAnsi="Tahoma" w:cs="Tahoma"/>
            <w:sz w:val="20"/>
            <w:szCs w:val="20"/>
          </w:rPr>
          <w:t>www.usd376.com</w:t>
        </w:r>
      </w:hyperlink>
      <w:r w:rsidR="001740BD">
        <w:rPr>
          <w:rFonts w:ascii="Tahoma" w:hAnsi="Tahoma" w:cs="Tahoma"/>
          <w:sz w:val="20"/>
          <w:szCs w:val="20"/>
        </w:rPr>
        <w:t>.  Under schools, choose your child’s school, then choose Library Media Center.</w:t>
      </w:r>
    </w:p>
    <w:p w:rsidR="00B813A0" w:rsidRDefault="00B813A0" w:rsidP="005A19D0">
      <w:pPr>
        <w:jc w:val="center"/>
        <w:rPr>
          <w:rFonts w:ascii="Tahoma" w:hAnsi="Tahoma" w:cs="Tahoma"/>
          <w:sz w:val="20"/>
          <w:szCs w:val="20"/>
        </w:rPr>
      </w:pPr>
      <w:r>
        <w:rPr>
          <w:rFonts w:ascii="Tahoma" w:hAnsi="Tahoma" w:cs="Tahoma"/>
          <w:sz w:val="20"/>
          <w:szCs w:val="20"/>
        </w:rPr>
        <w:t xml:space="preserve">SGS Library website:  </w:t>
      </w:r>
      <w:hyperlink r:id="rId5" w:history="1">
        <w:r w:rsidR="001740BD" w:rsidRPr="008E39FA">
          <w:rPr>
            <w:rStyle w:val="Hyperlink"/>
          </w:rPr>
          <w:t>http://www.usd376.com/schools/sterling_grade_school/library/</w:t>
        </w:r>
      </w:hyperlink>
      <w:r w:rsidR="001740BD">
        <w:t xml:space="preserve"> </w:t>
      </w:r>
    </w:p>
    <w:p w:rsidR="001740BD" w:rsidRDefault="00B813A0" w:rsidP="005A19D0">
      <w:pPr>
        <w:jc w:val="center"/>
      </w:pPr>
      <w:r>
        <w:rPr>
          <w:rFonts w:ascii="Tahoma" w:hAnsi="Tahoma" w:cs="Tahoma"/>
          <w:sz w:val="20"/>
          <w:szCs w:val="20"/>
        </w:rPr>
        <w:t>SHS Library website:</w:t>
      </w:r>
      <w:r w:rsidRPr="00B813A0">
        <w:t xml:space="preserve"> </w:t>
      </w:r>
      <w:hyperlink r:id="rId6" w:history="1">
        <w:r w:rsidR="001740BD" w:rsidRPr="008E39FA">
          <w:rPr>
            <w:rStyle w:val="Hyperlink"/>
          </w:rPr>
          <w:t>http://www.usd376.com/schools/sterling_high_school/library</w:t>
        </w:r>
      </w:hyperlink>
    </w:p>
    <w:p w:rsidR="00B813A0" w:rsidRDefault="00B813A0" w:rsidP="005A19D0">
      <w:pPr>
        <w:jc w:val="center"/>
        <w:rPr>
          <w:rFonts w:ascii="Tahoma" w:hAnsi="Tahoma" w:cs="Tahoma"/>
          <w:sz w:val="20"/>
          <w:szCs w:val="20"/>
        </w:rPr>
      </w:pPr>
      <w:r>
        <w:t xml:space="preserve">Destiny Library Catalog:  </w:t>
      </w:r>
      <w:hyperlink r:id="rId7" w:history="1">
        <w:r w:rsidRPr="005765C6">
          <w:rPr>
            <w:rStyle w:val="Hyperlink"/>
          </w:rPr>
          <w:t>http://</w:t>
        </w:r>
        <w:r w:rsidRPr="005765C6">
          <w:rPr>
            <w:rStyle w:val="Hyperlink"/>
            <w:rFonts w:ascii="Tahoma" w:hAnsi="Tahoma" w:cs="Tahoma"/>
            <w:sz w:val="20"/>
            <w:szCs w:val="20"/>
          </w:rPr>
          <w:t>usd376.follettdestiny.com</w:t>
        </w:r>
      </w:hyperlink>
    </w:p>
    <w:p w:rsidR="00B813A0" w:rsidRDefault="00B813A0" w:rsidP="005A19D0">
      <w:pPr>
        <w:jc w:val="center"/>
        <w:rPr>
          <w:rStyle w:val="Hyperlink"/>
          <w:rFonts w:ascii="Tahoma" w:hAnsi="Tahoma" w:cs="Tahoma"/>
          <w:sz w:val="20"/>
          <w:szCs w:val="20"/>
        </w:rPr>
      </w:pPr>
      <w:proofErr w:type="spellStart"/>
      <w:r>
        <w:rPr>
          <w:rFonts w:ascii="Tahoma" w:hAnsi="Tahoma" w:cs="Tahoma"/>
          <w:sz w:val="20"/>
          <w:szCs w:val="20"/>
        </w:rPr>
        <w:t>Ebook</w:t>
      </w:r>
      <w:proofErr w:type="spellEnd"/>
      <w:r>
        <w:rPr>
          <w:rFonts w:ascii="Tahoma" w:hAnsi="Tahoma" w:cs="Tahoma"/>
          <w:sz w:val="20"/>
          <w:szCs w:val="20"/>
        </w:rPr>
        <w:t xml:space="preserve"> information:  </w:t>
      </w:r>
      <w:hyperlink r:id="rId8" w:history="1">
        <w:r w:rsidRPr="005765C6">
          <w:rPr>
            <w:rStyle w:val="Hyperlink"/>
            <w:rFonts w:ascii="Tahoma" w:hAnsi="Tahoma" w:cs="Tahoma"/>
            <w:sz w:val="20"/>
            <w:szCs w:val="20"/>
          </w:rPr>
          <w:t>http://sterlinghslibrary.wikispaces.com/eBooks</w:t>
        </w:r>
      </w:hyperlink>
    </w:p>
    <w:p w:rsidR="001740BD" w:rsidRDefault="001740BD" w:rsidP="005A19D0">
      <w:pPr>
        <w:jc w:val="center"/>
        <w:rPr>
          <w:rFonts w:ascii="Tahoma" w:hAnsi="Tahoma" w:cs="Tahoma"/>
          <w:sz w:val="20"/>
          <w:szCs w:val="20"/>
        </w:rPr>
      </w:pPr>
      <w:r>
        <w:rPr>
          <w:rFonts w:ascii="Tahoma" w:hAnsi="Tahoma" w:cs="Tahoma"/>
          <w:sz w:val="20"/>
          <w:szCs w:val="20"/>
        </w:rPr>
        <w:t xml:space="preserve"> State Library </w:t>
      </w:r>
      <w:proofErr w:type="spellStart"/>
      <w:r>
        <w:rPr>
          <w:rFonts w:ascii="Tahoma" w:hAnsi="Tahoma" w:cs="Tahoma"/>
          <w:sz w:val="20"/>
          <w:szCs w:val="20"/>
        </w:rPr>
        <w:t>ebooks</w:t>
      </w:r>
      <w:proofErr w:type="spellEnd"/>
      <w:r>
        <w:rPr>
          <w:rFonts w:ascii="Tahoma" w:hAnsi="Tahoma" w:cs="Tahoma"/>
          <w:sz w:val="20"/>
          <w:szCs w:val="20"/>
        </w:rPr>
        <w:t xml:space="preserve"> and other resources for kids (elementary): </w:t>
      </w:r>
      <w:hyperlink r:id="rId9" w:history="1">
        <w:r w:rsidRPr="008E39FA">
          <w:rPr>
            <w:rStyle w:val="Hyperlink"/>
            <w:rFonts w:ascii="Tahoma" w:hAnsi="Tahoma" w:cs="Tahoma"/>
            <w:sz w:val="20"/>
            <w:szCs w:val="20"/>
          </w:rPr>
          <w:t>http://kslib.info/kids</w:t>
        </w:r>
      </w:hyperlink>
      <w:r>
        <w:rPr>
          <w:rFonts w:ascii="Tahoma" w:hAnsi="Tahoma" w:cs="Tahoma"/>
          <w:sz w:val="20"/>
          <w:szCs w:val="20"/>
        </w:rPr>
        <w:t xml:space="preserve"> </w:t>
      </w:r>
    </w:p>
    <w:p w:rsidR="00B813A0" w:rsidRDefault="00124633" w:rsidP="005A19D0">
      <w:pPr>
        <w:jc w:val="center"/>
        <w:rPr>
          <w:rFonts w:ascii="Tahoma" w:hAnsi="Tahoma" w:cs="Tahoma"/>
          <w:sz w:val="20"/>
          <w:szCs w:val="20"/>
        </w:rPr>
      </w:pPr>
      <w:r>
        <w:rPr>
          <w:rFonts w:ascii="Tahoma" w:hAnsi="Tahoma" w:cs="Tahoma"/>
          <w:sz w:val="20"/>
          <w:szCs w:val="20"/>
        </w:rPr>
        <w:t>State Library student research databases</w:t>
      </w:r>
      <w:r w:rsidR="001740BD">
        <w:rPr>
          <w:rFonts w:ascii="Tahoma" w:hAnsi="Tahoma" w:cs="Tahoma"/>
          <w:sz w:val="20"/>
          <w:szCs w:val="20"/>
        </w:rPr>
        <w:t xml:space="preserve"> (middle &amp; high school)</w:t>
      </w:r>
      <w:r>
        <w:rPr>
          <w:rFonts w:ascii="Tahoma" w:hAnsi="Tahoma" w:cs="Tahoma"/>
          <w:sz w:val="20"/>
          <w:szCs w:val="20"/>
        </w:rPr>
        <w:t xml:space="preserve">:  </w:t>
      </w:r>
      <w:hyperlink r:id="rId10" w:history="1">
        <w:r w:rsidRPr="005765C6">
          <w:rPr>
            <w:rStyle w:val="Hyperlink"/>
            <w:rFonts w:ascii="Tahoma" w:hAnsi="Tahoma" w:cs="Tahoma"/>
            <w:sz w:val="20"/>
            <w:szCs w:val="20"/>
          </w:rPr>
          <w:t>http://www.kslib.info/students</w:t>
        </w:r>
      </w:hyperlink>
      <w:bookmarkStart w:id="0" w:name="_GoBack"/>
      <w:bookmarkEnd w:id="0"/>
    </w:p>
    <w:p w:rsidR="00917CC2" w:rsidRPr="00917CC2" w:rsidRDefault="001740BD" w:rsidP="00917CC2">
      <w:pPr>
        <w:jc w:val="center"/>
        <w:rPr>
          <w:rFonts w:ascii="Tahoma" w:hAnsi="Tahoma" w:cs="Tahoma"/>
          <w:color w:val="0563C1" w:themeColor="hyperlink"/>
          <w:sz w:val="20"/>
          <w:szCs w:val="20"/>
          <w:u w:val="single"/>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simplePos x="0" y="0"/>
                <wp:positionH relativeFrom="column">
                  <wp:posOffset>20547</wp:posOffset>
                </wp:positionH>
                <wp:positionV relativeFrom="paragraph">
                  <wp:posOffset>235264</wp:posOffset>
                </wp:positionV>
                <wp:extent cx="6421349" cy="41097"/>
                <wp:effectExtent l="0" t="0" r="36830" b="35560"/>
                <wp:wrapNone/>
                <wp:docPr id="1" name="Straight Connector 1"/>
                <wp:cNvGraphicFramePr/>
                <a:graphic xmlns:a="http://schemas.openxmlformats.org/drawingml/2006/main">
                  <a:graphicData uri="http://schemas.microsoft.com/office/word/2010/wordprocessingShape">
                    <wps:wsp>
                      <wps:cNvCnPr/>
                      <wps:spPr>
                        <a:xfrm flipV="1">
                          <a:off x="0" y="0"/>
                          <a:ext cx="6421349" cy="41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C562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pt,18.5pt" to="507.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" strokecolor="#5b9bd5 [3204]" strokeweight=".5pt">
                <v:stroke joinstyle="miter"/>
              </v:line>
            </w:pict>
          </mc:Fallback>
        </mc:AlternateContent>
      </w:r>
      <w:r w:rsidR="00124633">
        <w:rPr>
          <w:rFonts w:ascii="Tahoma" w:hAnsi="Tahoma" w:cs="Tahoma"/>
          <w:sz w:val="20"/>
          <w:szCs w:val="20"/>
        </w:rPr>
        <w:t xml:space="preserve">Digital </w:t>
      </w:r>
      <w:proofErr w:type="spellStart"/>
      <w:r w:rsidR="00124633">
        <w:rPr>
          <w:rFonts w:ascii="Tahoma" w:hAnsi="Tahoma" w:cs="Tahoma"/>
          <w:sz w:val="20"/>
          <w:szCs w:val="20"/>
        </w:rPr>
        <w:t>ebooks</w:t>
      </w:r>
      <w:proofErr w:type="spellEnd"/>
      <w:r w:rsidR="00124633">
        <w:rPr>
          <w:rFonts w:ascii="Tahoma" w:hAnsi="Tahoma" w:cs="Tahoma"/>
          <w:sz w:val="20"/>
          <w:szCs w:val="20"/>
        </w:rPr>
        <w:t xml:space="preserve"> and audiobooks from the State Library: </w:t>
      </w:r>
      <w:hyperlink r:id="rId11" w:history="1">
        <w:r w:rsidR="00124633" w:rsidRPr="005765C6">
          <w:rPr>
            <w:rStyle w:val="Hyperlink"/>
            <w:rFonts w:ascii="Tahoma" w:hAnsi="Tahoma" w:cs="Tahoma"/>
            <w:sz w:val="20"/>
            <w:szCs w:val="20"/>
          </w:rPr>
          <w:t>http://www.kslib.info/digitalbooks.html</w:t>
        </w:r>
      </w:hyperlink>
    </w:p>
    <w:p w:rsidR="00124633" w:rsidRDefault="00124633">
      <w:pPr>
        <w:rPr>
          <w:rFonts w:ascii="Tahoma" w:hAnsi="Tahoma" w:cs="Tahoma"/>
          <w:sz w:val="20"/>
          <w:szCs w:val="20"/>
        </w:rPr>
      </w:pPr>
    </w:p>
    <w:p w:rsidR="00917CC2" w:rsidRPr="001740BD" w:rsidRDefault="00917CC2">
      <w:pPr>
        <w:rPr>
          <w:rFonts w:ascii="Tahoma" w:hAnsi="Tahoma" w:cs="Tahoma"/>
          <w:b/>
          <w:sz w:val="20"/>
          <w:szCs w:val="20"/>
        </w:rPr>
      </w:pPr>
      <w:r w:rsidRPr="001740BD">
        <w:rPr>
          <w:rFonts w:ascii="Tahoma" w:hAnsi="Tahoma" w:cs="Tahoma"/>
          <w:b/>
          <w:sz w:val="20"/>
          <w:szCs w:val="20"/>
        </w:rPr>
        <w:t>FALL SGS LIBRARY EVENTS:</w:t>
      </w:r>
    </w:p>
    <w:p w:rsidR="00917CC2" w:rsidRPr="001740BD" w:rsidRDefault="00917CC2">
      <w:pPr>
        <w:rPr>
          <w:rFonts w:ascii="Tahoma" w:hAnsi="Tahoma" w:cs="Tahoma"/>
          <w:b/>
          <w:sz w:val="20"/>
          <w:szCs w:val="20"/>
        </w:rPr>
      </w:pPr>
      <w:r w:rsidRPr="001740BD">
        <w:rPr>
          <w:rFonts w:ascii="Tahoma" w:hAnsi="Tahoma" w:cs="Tahoma"/>
          <w:b/>
          <w:sz w:val="20"/>
          <w:szCs w:val="20"/>
        </w:rPr>
        <w:t xml:space="preserve">Sept. </w:t>
      </w:r>
      <w:proofErr w:type="gramStart"/>
      <w:r w:rsidRPr="001740BD">
        <w:rPr>
          <w:rFonts w:ascii="Tahoma" w:hAnsi="Tahoma" w:cs="Tahoma"/>
          <w:b/>
          <w:sz w:val="20"/>
          <w:szCs w:val="20"/>
        </w:rPr>
        <w:t>15  --</w:t>
      </w:r>
      <w:proofErr w:type="gramEnd"/>
      <w:r w:rsidRPr="001740BD">
        <w:rPr>
          <w:rFonts w:ascii="Tahoma" w:hAnsi="Tahoma" w:cs="Tahoma"/>
          <w:b/>
          <w:sz w:val="20"/>
          <w:szCs w:val="20"/>
        </w:rPr>
        <w:t xml:space="preserve">  Santa Fe Trail Children’s Literature Festival at Sterling College</w:t>
      </w:r>
    </w:p>
    <w:p w:rsidR="00917CC2" w:rsidRDefault="00917CC2" w:rsidP="00917CC2">
      <w:pPr>
        <w:ind w:left="720"/>
        <w:rPr>
          <w:rFonts w:ascii="Tahoma" w:hAnsi="Tahoma" w:cs="Tahoma"/>
          <w:sz w:val="20"/>
          <w:szCs w:val="20"/>
        </w:rPr>
      </w:pPr>
      <w:r>
        <w:rPr>
          <w:rFonts w:ascii="Tahoma" w:hAnsi="Tahoma" w:cs="Tahoma"/>
          <w:sz w:val="20"/>
          <w:szCs w:val="20"/>
        </w:rPr>
        <w:t>Students in grades 1-6 will learn about the visiting authors/illustrators by reading their books in the school library and then hear a visiting author/illustrator speak on the campus of Sterling College.</w:t>
      </w:r>
    </w:p>
    <w:p w:rsidR="00917CC2" w:rsidRPr="001740BD" w:rsidRDefault="00917CC2">
      <w:pPr>
        <w:rPr>
          <w:rFonts w:ascii="Tahoma" w:hAnsi="Tahoma" w:cs="Tahoma"/>
          <w:b/>
          <w:sz w:val="20"/>
          <w:szCs w:val="20"/>
        </w:rPr>
      </w:pPr>
      <w:r w:rsidRPr="001740BD">
        <w:rPr>
          <w:rFonts w:ascii="Tahoma" w:hAnsi="Tahoma" w:cs="Tahoma"/>
          <w:b/>
          <w:sz w:val="20"/>
          <w:szCs w:val="20"/>
        </w:rPr>
        <w:t>Sept. 26-</w:t>
      </w:r>
      <w:proofErr w:type="gramStart"/>
      <w:r w:rsidRPr="001740BD">
        <w:rPr>
          <w:rFonts w:ascii="Tahoma" w:hAnsi="Tahoma" w:cs="Tahoma"/>
          <w:b/>
          <w:sz w:val="20"/>
          <w:szCs w:val="20"/>
        </w:rPr>
        <w:t>29  --</w:t>
      </w:r>
      <w:proofErr w:type="gramEnd"/>
      <w:r w:rsidRPr="001740BD">
        <w:rPr>
          <w:rFonts w:ascii="Tahoma" w:hAnsi="Tahoma" w:cs="Tahoma"/>
          <w:b/>
          <w:sz w:val="20"/>
          <w:szCs w:val="20"/>
        </w:rPr>
        <w:t xml:space="preserve">  Scholastic Book Fair</w:t>
      </w:r>
    </w:p>
    <w:p w:rsidR="00917CC2" w:rsidRDefault="00917CC2" w:rsidP="00917CC2">
      <w:pPr>
        <w:ind w:left="720"/>
        <w:rPr>
          <w:rFonts w:ascii="Tahoma" w:hAnsi="Tahoma" w:cs="Tahoma"/>
          <w:sz w:val="20"/>
          <w:szCs w:val="20"/>
        </w:rPr>
      </w:pPr>
      <w:r>
        <w:rPr>
          <w:rFonts w:ascii="Tahoma" w:hAnsi="Tahoma" w:cs="Tahoma"/>
          <w:sz w:val="20"/>
          <w:szCs w:val="20"/>
        </w:rPr>
        <w:t>Twice a year, our school hosts a book fair fundraiser for our school library.  When you buy something from the book fair, it helps us earn from books and materials for our library!</w:t>
      </w:r>
    </w:p>
    <w:p w:rsidR="00917CC2" w:rsidRPr="001740BD" w:rsidRDefault="001740BD">
      <w:pPr>
        <w:rPr>
          <w:rFonts w:ascii="Tahoma" w:hAnsi="Tahoma" w:cs="Tahoma"/>
          <w:b/>
          <w:sz w:val="20"/>
          <w:szCs w:val="20"/>
        </w:rPr>
      </w:pPr>
      <w:r w:rsidRPr="001740BD">
        <w:rPr>
          <w:rFonts w:ascii="Tahoma" w:hAnsi="Tahoma" w:cs="Tahoma"/>
          <w:b/>
          <w:sz w:val="20"/>
          <w:szCs w:val="20"/>
        </w:rPr>
        <w:t xml:space="preserve">Month of </w:t>
      </w:r>
      <w:r w:rsidR="00917CC2" w:rsidRPr="001740BD">
        <w:rPr>
          <w:rFonts w:ascii="Tahoma" w:hAnsi="Tahoma" w:cs="Tahoma"/>
          <w:b/>
          <w:sz w:val="20"/>
          <w:szCs w:val="20"/>
        </w:rPr>
        <w:t>Sept. – William Allen White Kickoff</w:t>
      </w:r>
    </w:p>
    <w:p w:rsidR="00B813A0" w:rsidRPr="001740BD" w:rsidRDefault="00917CC2" w:rsidP="001740BD">
      <w:pPr>
        <w:ind w:left="720"/>
        <w:rPr>
          <w:rFonts w:ascii="Tahoma" w:hAnsi="Tahoma" w:cs="Tahoma"/>
          <w:sz w:val="20"/>
          <w:szCs w:val="20"/>
        </w:rPr>
      </w:pPr>
      <w:r>
        <w:rPr>
          <w:rFonts w:ascii="Tahoma" w:hAnsi="Tahoma" w:cs="Tahoma"/>
          <w:sz w:val="20"/>
          <w:szCs w:val="20"/>
        </w:rPr>
        <w:t>Students in grades 3-6 will learn about the books nominated for this year’s William Allen White Children’s Book Award, the state-wide readers’ choice award for Kansas.  Students who read at least two nominated books are eligible to vote for their favorite in April.  Our school also offers special incentives for children with outstanding participation in the program.  The goal of the program is to connect children with</w:t>
      </w:r>
      <w:r w:rsidR="001740BD">
        <w:rPr>
          <w:rFonts w:ascii="Tahoma" w:hAnsi="Tahoma" w:cs="Tahoma"/>
          <w:sz w:val="20"/>
          <w:szCs w:val="20"/>
        </w:rPr>
        <w:t xml:space="preserve"> excellent books and authors.  Learn more at </w:t>
      </w:r>
      <w:hyperlink r:id="rId12" w:history="1">
        <w:r w:rsidR="001740BD" w:rsidRPr="001740BD">
          <w:rPr>
            <w:rStyle w:val="Hyperlink"/>
            <w:rFonts w:ascii="Tahoma" w:hAnsi="Tahoma" w:cs="Tahoma"/>
            <w:sz w:val="20"/>
            <w:szCs w:val="20"/>
          </w:rPr>
          <w:t>waw.emporia.edu</w:t>
        </w:r>
      </w:hyperlink>
      <w:r w:rsidR="001740BD">
        <w:rPr>
          <w:rFonts w:ascii="Tahoma" w:hAnsi="Tahoma" w:cs="Tahoma"/>
          <w:sz w:val="20"/>
          <w:szCs w:val="20"/>
        </w:rPr>
        <w:t xml:space="preserve">.  </w:t>
      </w:r>
    </w:p>
    <w:sectPr w:rsidR="00B813A0" w:rsidRPr="0017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124633"/>
    <w:rsid w:val="00125BFD"/>
    <w:rsid w:val="001740BD"/>
    <w:rsid w:val="00475700"/>
    <w:rsid w:val="005A19D0"/>
    <w:rsid w:val="00917CC2"/>
    <w:rsid w:val="00A62FA0"/>
    <w:rsid w:val="00AD6560"/>
    <w:rsid w:val="00B8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796DF-FD09-4377-86A0-7DD2B60C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3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linghslibrary.wikispaces.com/eBook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d376.follettdestiny.com" TargetMode="External"/><Relationship Id="rId12" Type="http://schemas.openxmlformats.org/officeDocument/2006/relationships/hyperlink" Target="waw.empor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d376.com/schools/sterling_high_school/library" TargetMode="External"/><Relationship Id="rId11" Type="http://schemas.openxmlformats.org/officeDocument/2006/relationships/hyperlink" Target="http://www.kslib.info/digitalbooks.html" TargetMode="External"/><Relationship Id="rId5" Type="http://schemas.openxmlformats.org/officeDocument/2006/relationships/hyperlink" Target="http://www.usd376.com/schools/sterling_grade_school/library/" TargetMode="External"/><Relationship Id="rId10" Type="http://schemas.openxmlformats.org/officeDocument/2006/relationships/hyperlink" Target="http://www.kslib.info/students" TargetMode="External"/><Relationship Id="rId4" Type="http://schemas.openxmlformats.org/officeDocument/2006/relationships/hyperlink" Target="http://www.usd376.com" TargetMode="External"/><Relationship Id="rId9" Type="http://schemas.openxmlformats.org/officeDocument/2006/relationships/hyperlink" Target="http://kslib.info/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 #376</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2016-07-07T19:11:00Z</dcterms:created>
  <dcterms:modified xsi:type="dcterms:W3CDTF">2016-07-07T19:41:00Z</dcterms:modified>
</cp:coreProperties>
</file>